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Carme" w:cs="Carme" w:eastAsia="Carme" w:hAnsi="Carme"/>
          <w:sz w:val="28"/>
          <w:szCs w:val="28"/>
        </w:rPr>
      </w:pPr>
      <w:bookmarkStart w:colFirst="0" w:colLast="0" w:name="_gjdgxs" w:id="0"/>
      <w:bookmarkEnd w:id="0"/>
      <w:r w:rsidDel="00000000" w:rsidR="00000000" w:rsidRPr="00000000">
        <w:rPr>
          <w:rFonts w:ascii="Carme" w:cs="Carme" w:eastAsia="Carme" w:hAnsi="Carme"/>
          <w:sz w:val="28"/>
          <w:szCs w:val="28"/>
          <w:rtl w:val="0"/>
        </w:rPr>
        <w:t xml:space="preserve">Student Response Report · Fall 2020</w:t>
      </w:r>
    </w:p>
    <w:p w:rsidR="00000000" w:rsidDel="00000000" w:rsidP="00000000" w:rsidRDefault="00000000" w:rsidRPr="00000000" w14:paraId="00000002">
      <w:pPr>
        <w:rPr>
          <w:rFonts w:ascii="Arial" w:cs="Arial" w:eastAsia="Arial" w:hAnsi="Arial"/>
          <w:i w:val="1"/>
          <w:color w:val="ff0000"/>
          <w:sz w:val="20"/>
          <w:szCs w:val="20"/>
        </w:rPr>
      </w:pPr>
      <w:r w:rsidDel="00000000" w:rsidR="00000000" w:rsidRPr="00000000">
        <w:rPr>
          <w:rtl w:val="0"/>
        </w:rPr>
      </w:r>
    </w:p>
    <w:p w:rsidR="00000000" w:rsidDel="00000000" w:rsidP="00000000" w:rsidRDefault="00000000" w:rsidRPr="00000000" w14:paraId="00000003">
      <w:pPr>
        <w:ind w:firstLine="720"/>
        <w:jc w:val="cente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“Helped me find my voice.” </w:t>
      </w:r>
    </w:p>
    <w:p w:rsidR="00000000" w:rsidDel="00000000" w:rsidP="00000000" w:rsidRDefault="00000000" w:rsidRPr="00000000" w14:paraId="00000004">
      <w:pPr>
        <w:ind w:firstLine="720"/>
        <w:jc w:val="center"/>
        <w:rPr>
          <w:rFonts w:ascii="Belleza" w:cs="Belleza" w:eastAsia="Belleza" w:hAnsi="Belleza"/>
          <w:i w:val="1"/>
          <w:sz w:val="20"/>
          <w:szCs w:val="20"/>
        </w:rPr>
      </w:pPr>
      <w:r w:rsidDel="00000000" w:rsidR="00000000" w:rsidRPr="00000000">
        <w:rPr>
          <w:rFonts w:ascii="Carme" w:cs="Carme" w:eastAsia="Carme" w:hAnsi="Carme"/>
          <w:sz w:val="20"/>
          <w:szCs w:val="20"/>
        </w:rPr>
        <w:drawing>
          <wp:inline distB="0" distT="0" distL="114300" distR="114300">
            <wp:extent cx="2743200" cy="12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432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ind w:right="-720"/>
        <w:jc w:val="left"/>
        <w:rPr>
          <w:rFonts w:ascii="Belleza" w:cs="Belleza" w:eastAsia="Belleza" w:hAnsi="Belleza"/>
          <w:b w:val="1"/>
          <w:sz w:val="20"/>
          <w:szCs w:val="20"/>
        </w:rPr>
      </w:pPr>
      <w:r w:rsidDel="00000000" w:rsidR="00000000" w:rsidRPr="00000000">
        <w:rPr>
          <w:rtl w:val="0"/>
        </w:rPr>
      </w:r>
    </w:p>
    <w:p w:rsidR="00000000" w:rsidDel="00000000" w:rsidP="00000000" w:rsidRDefault="00000000" w:rsidRPr="00000000" w14:paraId="00000006">
      <w:pPr>
        <w:spacing w:after="200" w:lineRule="auto"/>
        <w:ind w:right="-720"/>
        <w:jc w:val="center"/>
        <w:rPr>
          <w:rFonts w:ascii="Belleza" w:cs="Belleza" w:eastAsia="Belleza" w:hAnsi="Belleza"/>
          <w:sz w:val="20"/>
          <w:szCs w:val="20"/>
        </w:rPr>
      </w:pPr>
      <w:r w:rsidDel="00000000" w:rsidR="00000000" w:rsidRPr="00000000">
        <w:rPr>
          <w:rFonts w:ascii="Belleza" w:cs="Belleza" w:eastAsia="Belleza" w:hAnsi="Belleza"/>
          <w:b w:val="1"/>
          <w:sz w:val="20"/>
          <w:szCs w:val="20"/>
          <w:rtl w:val="0"/>
        </w:rPr>
        <w:t xml:space="preserve">SA = Strongly Agree       A = Agree        D = Disagree       SD = Strongly Disagree</w:t>
      </w:r>
      <w:r w:rsidDel="00000000" w:rsidR="00000000" w:rsidRPr="00000000">
        <w:rPr>
          <w:rtl w:val="0"/>
        </w:rPr>
      </w:r>
    </w:p>
    <w:tbl>
      <w:tblPr>
        <w:tblStyle w:val="Table1"/>
        <w:tblW w:w="9874.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870"/>
        <w:gridCol w:w="3004"/>
        <w:tblGridChange w:id="0">
          <w:tblGrid>
            <w:gridCol w:w="6870"/>
            <w:gridCol w:w="3004"/>
          </w:tblGrid>
        </w:tblGridChange>
      </w:tblGrid>
      <w:tr>
        <w:trPr>
          <w:cantSplit w:val="0"/>
          <w:trHeight w:val="140" w:hRule="atLeast"/>
          <w:tblHeader w:val="0"/>
        </w:trPr>
        <w:tc>
          <w:tcPr>
            <w:gridSpan w:val="2"/>
          </w:tcPr>
          <w:p w:rsidR="00000000" w:rsidDel="00000000" w:rsidP="00000000" w:rsidRDefault="00000000" w:rsidRPr="00000000" w14:paraId="00000007">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1)  My experience in this course strengthened my writing.</w:t>
              <w:tab/>
            </w:r>
          </w:p>
        </w:tc>
      </w:tr>
      <w:tr>
        <w:trPr>
          <w:cantSplit w:val="0"/>
          <w:trHeight w:val="140" w:hRule="atLeast"/>
          <w:tblHeader w:val="0"/>
        </w:trPr>
        <w:tc>
          <w:tcPr/>
          <w:p w:rsidR="00000000" w:rsidDel="00000000" w:rsidP="00000000" w:rsidRDefault="00000000" w:rsidRPr="00000000" w14:paraId="00000009">
            <w:pPr>
              <w:spacing w:after="200" w:lineRule="auto"/>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“The writing assignments taught me how to analyze data and write about it.” “Helped me find my voice.” “I can see the development of my writing from the first assignment to the most recent.” “Before the course, I had never written a lab manuscript. This course helped me understand how to write one and how to write it well.” “I have gotten more confident in my writing skills.” “This class forced me to work on being more clear and concise in analyzing scientific papers for research synthesis.” “This course improved my writing process because it required me to focus intensely on each component of writing separately (planning, research, outline, drafts, final).” “I have learned to be a more effective communicator.”</w:t>
            </w:r>
            <w:r w:rsidDel="00000000" w:rsidR="00000000" w:rsidRPr="00000000">
              <w:rPr>
                <w:rtl w:val="0"/>
              </w:rPr>
            </w:r>
          </w:p>
        </w:tc>
        <w:tc>
          <w:tcPr/>
          <w:p w:rsidR="00000000" w:rsidDel="00000000" w:rsidP="00000000" w:rsidRDefault="00000000" w:rsidRPr="00000000" w14:paraId="0000000A">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SA</w:t>
              <w:tab/>
              <w:t xml:space="preserve">A</w:t>
              <w:tab/>
              <w:t xml:space="preserve">D</w:t>
              <w:tab/>
              <w:t xml:space="preserve">SD</w:t>
              <w:tab/>
            </w:r>
          </w:p>
          <w:p w:rsidR="00000000" w:rsidDel="00000000" w:rsidP="00000000" w:rsidRDefault="00000000" w:rsidRPr="00000000" w14:paraId="0000000B">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91</w:t>
              <w:tab/>
              <w:t xml:space="preserve">138</w:t>
              <w:tab/>
              <w:t xml:space="preserve">19</w:t>
              <w:tab/>
              <w:t xml:space="preserve">9</w:t>
            </w:r>
          </w:p>
          <w:p w:rsidR="00000000" w:rsidDel="00000000" w:rsidP="00000000" w:rsidRDefault="00000000" w:rsidRPr="00000000" w14:paraId="0000000C">
            <w:pPr>
              <w:ind w:right="-720"/>
              <w:rPr>
                <w:rFonts w:ascii="Belleza" w:cs="Belleza" w:eastAsia="Belleza" w:hAnsi="Belleza"/>
                <w:b w:val="1"/>
                <w:sz w:val="20"/>
                <w:szCs w:val="20"/>
              </w:rPr>
            </w:pPr>
            <w:r w:rsidDel="00000000" w:rsidR="00000000" w:rsidRPr="00000000">
              <w:rPr>
                <w:rFonts w:ascii="Belleza" w:cs="Belleza" w:eastAsia="Belleza" w:hAnsi="Belleza"/>
                <w:sz w:val="20"/>
                <w:szCs w:val="20"/>
                <w:rtl w:val="0"/>
              </w:rPr>
              <w:t xml:space="preserve">35%</w:t>
              <w:tab/>
              <w:t xml:space="preserve">54%</w:t>
              <w:tab/>
              <w:t xml:space="preserve">7%</w:t>
              <w:tab/>
              <w:t xml:space="preserve">4%</w:t>
            </w:r>
            <w:r w:rsidDel="00000000" w:rsidR="00000000" w:rsidRPr="00000000">
              <w:rPr>
                <w:rFonts w:ascii="Belleza" w:cs="Belleza" w:eastAsia="Belleza" w:hAnsi="Belleza"/>
                <w:b w:val="1"/>
                <w:sz w:val="20"/>
                <w:szCs w:val="20"/>
                <w:rtl w:val="0"/>
              </w:rPr>
              <w:tab/>
            </w:r>
          </w:p>
          <w:p w:rsidR="00000000" w:rsidDel="00000000" w:rsidP="00000000" w:rsidRDefault="00000000" w:rsidRPr="00000000" w14:paraId="0000000D">
            <w:pPr>
              <w:jc w:val="center"/>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SA + A = 89%</w:t>
            </w:r>
            <w:r w:rsidDel="00000000" w:rsidR="00000000" w:rsidRPr="00000000">
              <w:rPr>
                <w:rFonts w:ascii="Belleza" w:cs="Belleza" w:eastAsia="Belleza" w:hAnsi="Belleza"/>
                <w:sz w:val="20"/>
                <w:szCs w:val="20"/>
                <w:rtl w:val="0"/>
              </w:rPr>
              <w:br w:type="textWrapping"/>
            </w:r>
            <w:r w:rsidDel="00000000" w:rsidR="00000000" w:rsidRPr="00000000">
              <w:rPr>
                <w:rtl w:val="0"/>
              </w:rPr>
            </w:r>
          </w:p>
          <w:p w:rsidR="00000000" w:rsidDel="00000000" w:rsidP="00000000" w:rsidRDefault="00000000" w:rsidRPr="00000000" w14:paraId="0000000E">
            <w:pPr>
              <w:jc w:val="left"/>
              <w:rPr>
                <w:rFonts w:ascii="Belleza" w:cs="Belleza" w:eastAsia="Belleza" w:hAnsi="Belleza"/>
                <w:i w:val="1"/>
                <w:sz w:val="22"/>
                <w:szCs w:val="22"/>
              </w:rPr>
            </w:pPr>
            <w:r w:rsidDel="00000000" w:rsidR="00000000" w:rsidRPr="00000000">
              <w:rPr>
                <w:rFonts w:ascii="Belleza" w:cs="Belleza" w:eastAsia="Belleza" w:hAnsi="Belleza"/>
                <w:sz w:val="20"/>
                <w:szCs w:val="20"/>
                <w:rtl w:val="0"/>
              </w:rPr>
              <w:t xml:space="preserve">BIOL 1103L/1104L/1107L/1108L</w:t>
            </w:r>
            <w:r w:rsidDel="00000000" w:rsidR="00000000" w:rsidRPr="00000000">
              <w:rPr>
                <w:rtl w:val="0"/>
              </w:rPr>
            </w:r>
          </w:p>
          <w:p w:rsidR="00000000" w:rsidDel="00000000" w:rsidP="00000000" w:rsidRDefault="00000000" w:rsidRPr="00000000" w14:paraId="0000000F">
            <w:pPr>
              <w:tabs>
                <w:tab w:val="left" w:pos="1440"/>
                <w:tab w:val="left" w:pos="720"/>
              </w:tabs>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250</w:t>
            </w:r>
            <w:r w:rsidDel="00000000" w:rsidR="00000000" w:rsidRPr="00000000">
              <w:rPr>
                <w:rFonts w:ascii="Belleza" w:cs="Belleza" w:eastAsia="Belleza" w:hAnsi="Belleza"/>
                <w:sz w:val="20"/>
                <w:szCs w:val="20"/>
                <w:rtl w:val="0"/>
              </w:rPr>
              <w:t xml:space="preserve">        417       49          19</w:t>
            </w:r>
          </w:p>
          <w:p w:rsidR="00000000" w:rsidDel="00000000" w:rsidP="00000000" w:rsidRDefault="00000000" w:rsidRPr="00000000" w14:paraId="00000010">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28%       47%      6%         2%</w:t>
            </w:r>
          </w:p>
          <w:p w:rsidR="00000000" w:rsidDel="00000000" w:rsidP="00000000" w:rsidRDefault="00000000" w:rsidRPr="00000000" w14:paraId="00000011">
            <w:pPr>
              <w:tabs>
                <w:tab w:val="left" w:pos="630"/>
              </w:tabs>
              <w:jc w:val="left"/>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               SA + A = 75%</w:t>
            </w:r>
            <w:r w:rsidDel="00000000" w:rsidR="00000000" w:rsidRPr="00000000">
              <w:rPr>
                <w:rtl w:val="0"/>
              </w:rPr>
            </w:r>
          </w:p>
        </w:tc>
      </w:tr>
      <w:tr>
        <w:trPr>
          <w:cantSplit w:val="0"/>
          <w:trHeight w:val="140" w:hRule="atLeast"/>
          <w:tblHeader w:val="0"/>
        </w:trPr>
        <w:tc>
          <w:tcPr>
            <w:gridSpan w:val="2"/>
          </w:tcPr>
          <w:p w:rsidR="00000000" w:rsidDel="00000000" w:rsidP="00000000" w:rsidRDefault="00000000" w:rsidRPr="00000000" w14:paraId="00000012">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2)  The writing assignments enhanced my learning of the subject matter of this course.</w:t>
            </w:r>
            <w:r w:rsidDel="00000000" w:rsidR="00000000" w:rsidRPr="00000000">
              <w:rPr>
                <w:rFonts w:ascii="Belleza" w:cs="Belleza" w:eastAsia="Belleza" w:hAnsi="Belleza"/>
                <w:b w:val="1"/>
                <w:color w:val="ff0000"/>
                <w:sz w:val="20"/>
                <w:szCs w:val="20"/>
                <w:rtl w:val="0"/>
              </w:rPr>
              <w:tab/>
            </w:r>
            <w:r w:rsidDel="00000000" w:rsidR="00000000" w:rsidRPr="00000000">
              <w:rPr>
                <w:rtl w:val="0"/>
              </w:rPr>
            </w:r>
          </w:p>
        </w:tc>
      </w:tr>
      <w:tr>
        <w:trPr>
          <w:cantSplit w:val="0"/>
          <w:trHeight w:val="2370" w:hRule="atLeast"/>
          <w:tblHeader w:val="0"/>
        </w:trPr>
        <w:tc>
          <w:tcPr/>
          <w:p w:rsidR="00000000" w:rsidDel="00000000" w:rsidP="00000000" w:rsidRDefault="00000000" w:rsidRPr="00000000" w14:paraId="00000014">
            <w:pPr>
              <w:spacing w:after="0" w:lineRule="auto"/>
              <w:rPr>
                <w:rFonts w:ascii="Belleza" w:cs="Belleza" w:eastAsia="Belleza" w:hAnsi="Belleza"/>
                <w:b w:val="1"/>
                <w:sz w:val="20"/>
                <w:szCs w:val="20"/>
              </w:rPr>
            </w:pPr>
            <w:r w:rsidDel="00000000" w:rsidR="00000000" w:rsidRPr="00000000">
              <w:rPr>
                <w:rFonts w:ascii="Belleza" w:cs="Belleza" w:eastAsia="Belleza" w:hAnsi="Belleza"/>
                <w:i w:val="1"/>
                <w:sz w:val="20"/>
                <w:szCs w:val="20"/>
                <w:highlight w:val="white"/>
                <w:rtl w:val="0"/>
              </w:rPr>
              <w:t xml:space="preserve">“Writing was the main way for me to understand concepts in this course.” “The assignments helped me make connections between readings.”</w:t>
            </w:r>
            <w:r w:rsidDel="00000000" w:rsidR="00000000" w:rsidRPr="00000000">
              <w:rPr>
                <w:rFonts w:ascii="Belleza" w:cs="Belleza" w:eastAsia="Belleza" w:hAnsi="Belleza"/>
                <w:b w:val="1"/>
                <w:sz w:val="20"/>
                <w:szCs w:val="20"/>
                <w:rtl w:val="0"/>
              </w:rPr>
              <w:t xml:space="preserve"> </w:t>
            </w:r>
            <w:r w:rsidDel="00000000" w:rsidR="00000000" w:rsidRPr="00000000">
              <w:rPr>
                <w:rFonts w:ascii="Belleza" w:cs="Belleza" w:eastAsia="Belleza" w:hAnsi="Belleza"/>
                <w:i w:val="1"/>
                <w:sz w:val="20"/>
                <w:szCs w:val="20"/>
                <w:highlight w:val="white"/>
                <w:rtl w:val="0"/>
              </w:rPr>
              <w:t xml:space="preserve">“Writing about the dances made me think about them a lot more.”</w:t>
            </w:r>
            <w:r w:rsidDel="00000000" w:rsidR="00000000" w:rsidRPr="00000000">
              <w:rPr>
                <w:rFonts w:ascii="Arial" w:cs="Arial" w:eastAsia="Arial" w:hAnsi="Arial"/>
                <w:i w:val="1"/>
                <w:sz w:val="20"/>
                <w:szCs w:val="20"/>
                <w:highlight w:val="white"/>
                <w:rtl w:val="0"/>
              </w:rPr>
              <w:t xml:space="preserve"> </w:t>
            </w:r>
            <w:r w:rsidDel="00000000" w:rsidR="00000000" w:rsidRPr="00000000">
              <w:rPr>
                <w:rFonts w:ascii="Belleza" w:cs="Belleza" w:eastAsia="Belleza" w:hAnsi="Belleza"/>
                <w:i w:val="1"/>
                <w:sz w:val="20"/>
                <w:szCs w:val="20"/>
                <w:highlight w:val="white"/>
                <w:rtl w:val="0"/>
              </w:rPr>
              <w:t xml:space="preserve">“The writing assignments helped me understand and see both the big picture and little details of the material.” “The writing assignments allowed me to explore the practical implications of the theories studied in the course.” “Writing about different sociology concepts helped me grasp the knowledge better and allowed me to put my understanding into words!” “[Writing assignments] made me think about the material a lot more and how it applied to my own life.”</w:t>
            </w:r>
            <w:r w:rsidDel="00000000" w:rsidR="00000000" w:rsidRPr="00000000">
              <w:rPr>
                <w:rtl w:val="0"/>
              </w:rPr>
            </w:r>
          </w:p>
        </w:tc>
        <w:tc>
          <w:tcPr/>
          <w:p w:rsidR="00000000" w:rsidDel="00000000" w:rsidP="00000000" w:rsidRDefault="00000000" w:rsidRPr="00000000" w14:paraId="00000015">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r w:rsidDel="00000000" w:rsidR="00000000" w:rsidRPr="00000000">
              <w:rPr>
                <w:rFonts w:ascii="Belleza" w:cs="Belleza" w:eastAsia="Belleza" w:hAnsi="Belleza"/>
                <w:b w:val="1"/>
                <w:i w:val="1"/>
                <w:color w:val="000000"/>
                <w:sz w:val="20"/>
                <w:szCs w:val="20"/>
                <w:rtl w:val="0"/>
              </w:rPr>
              <w:tab/>
            </w:r>
            <w:r w:rsidDel="00000000" w:rsidR="00000000" w:rsidRPr="00000000">
              <w:rPr>
                <w:rtl w:val="0"/>
              </w:rPr>
            </w:r>
          </w:p>
          <w:p w:rsidR="00000000" w:rsidDel="00000000" w:rsidP="00000000" w:rsidRDefault="00000000" w:rsidRPr="00000000" w14:paraId="00000016">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119</w:t>
              <w:tab/>
              <w:t xml:space="preserve">111</w:t>
              <w:tab/>
              <w:t xml:space="preserve">18           9</w:t>
            </w:r>
          </w:p>
          <w:p w:rsidR="00000000" w:rsidDel="00000000" w:rsidP="00000000" w:rsidRDefault="00000000" w:rsidRPr="00000000" w14:paraId="00000017">
            <w:pPr>
              <w:ind w:right="-720"/>
              <w:rPr>
                <w:rFonts w:ascii="Belleza" w:cs="Belleza" w:eastAsia="Belleza" w:hAnsi="Belleza"/>
                <w:b w:val="1"/>
                <w:sz w:val="20"/>
                <w:szCs w:val="20"/>
              </w:rPr>
            </w:pPr>
            <w:r w:rsidDel="00000000" w:rsidR="00000000" w:rsidRPr="00000000">
              <w:rPr>
                <w:rFonts w:ascii="Belleza" w:cs="Belleza" w:eastAsia="Belleza" w:hAnsi="Belleza"/>
                <w:sz w:val="20"/>
                <w:szCs w:val="20"/>
                <w:rtl w:val="0"/>
              </w:rPr>
              <w:t xml:space="preserve">46%</w:t>
              <w:tab/>
              <w:t xml:space="preserve">43%</w:t>
              <w:tab/>
              <w:t xml:space="preserve">7%</w:t>
              <w:tab/>
              <w:t xml:space="preserve"> 4%</w:t>
            </w:r>
            <w:r w:rsidDel="00000000" w:rsidR="00000000" w:rsidRPr="00000000">
              <w:rPr>
                <w:rFonts w:ascii="Belleza" w:cs="Belleza" w:eastAsia="Belleza" w:hAnsi="Belleza"/>
                <w:b w:val="1"/>
                <w:sz w:val="20"/>
                <w:szCs w:val="20"/>
                <w:rtl w:val="0"/>
              </w:rPr>
              <w:tab/>
            </w:r>
          </w:p>
          <w:p w:rsidR="00000000" w:rsidDel="00000000" w:rsidP="00000000" w:rsidRDefault="00000000" w:rsidRPr="00000000" w14:paraId="00000018">
            <w:pPr>
              <w:tabs>
                <w:tab w:val="left" w:pos="630"/>
              </w:tabs>
              <w:jc w:val="center"/>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SA + A = 89%</w:t>
            </w:r>
            <w:r w:rsidDel="00000000" w:rsidR="00000000" w:rsidRPr="00000000">
              <w:rPr>
                <w:rtl w:val="0"/>
              </w:rPr>
            </w:r>
          </w:p>
          <w:p w:rsidR="00000000" w:rsidDel="00000000" w:rsidP="00000000" w:rsidRDefault="00000000" w:rsidRPr="00000000" w14:paraId="00000019">
            <w:pPr>
              <w:ind w:right="-720"/>
              <w:rPr>
                <w:rFonts w:ascii="Belleza" w:cs="Belleza" w:eastAsia="Belleza" w:hAnsi="Belleza"/>
                <w:color w:val="ff0000"/>
                <w:sz w:val="20"/>
                <w:szCs w:val="20"/>
              </w:rPr>
            </w:pPr>
            <w:r w:rsidDel="00000000" w:rsidR="00000000" w:rsidRPr="00000000">
              <w:rPr>
                <w:rtl w:val="0"/>
              </w:rPr>
            </w:r>
          </w:p>
          <w:p w:rsidR="00000000" w:rsidDel="00000000" w:rsidP="00000000" w:rsidRDefault="00000000" w:rsidRPr="00000000" w14:paraId="0000001A">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BIOL 1103L/1104L/1107L/1108L</w:t>
            </w:r>
            <w:r w:rsidDel="00000000" w:rsidR="00000000" w:rsidRPr="00000000">
              <w:rPr>
                <w:rtl w:val="0"/>
              </w:rPr>
            </w:r>
          </w:p>
          <w:p w:rsidR="00000000" w:rsidDel="00000000" w:rsidP="00000000" w:rsidRDefault="00000000" w:rsidRPr="00000000" w14:paraId="0000001B">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258        379         62          29</w:t>
            </w:r>
          </w:p>
          <w:p w:rsidR="00000000" w:rsidDel="00000000" w:rsidP="00000000" w:rsidRDefault="00000000" w:rsidRPr="00000000" w14:paraId="0000001C">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29%       43%        7%         3%</w:t>
            </w:r>
          </w:p>
          <w:p w:rsidR="00000000" w:rsidDel="00000000" w:rsidP="00000000" w:rsidRDefault="00000000" w:rsidRPr="00000000" w14:paraId="0000001D">
            <w:pPr>
              <w:jc w:val="left"/>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              SA + A = 72%</w:t>
            </w:r>
          </w:p>
          <w:p w:rsidR="00000000" w:rsidDel="00000000" w:rsidP="00000000" w:rsidRDefault="00000000" w:rsidRPr="00000000" w14:paraId="0000001E">
            <w:pPr>
              <w:ind w:right="-720"/>
              <w:rPr>
                <w:rFonts w:ascii="Belleza" w:cs="Belleza" w:eastAsia="Belleza" w:hAnsi="Belleza"/>
                <w:b w:val="1"/>
                <w:color w:val="ff0000"/>
                <w:sz w:val="20"/>
                <w:szCs w:val="20"/>
              </w:rPr>
            </w:pPr>
            <w:r w:rsidDel="00000000" w:rsidR="00000000" w:rsidRPr="00000000">
              <w:rPr>
                <w:rtl w:val="0"/>
              </w:rPr>
            </w:r>
          </w:p>
        </w:tc>
      </w:tr>
      <w:tr>
        <w:trPr>
          <w:cantSplit w:val="0"/>
          <w:trHeight w:val="140" w:hRule="atLeast"/>
          <w:tblHeader w:val="0"/>
        </w:trPr>
        <w:tc>
          <w:tcPr>
            <w:gridSpan w:val="2"/>
          </w:tcPr>
          <w:p w:rsidR="00000000" w:rsidDel="00000000" w:rsidP="00000000" w:rsidRDefault="00000000" w:rsidRPr="00000000" w14:paraId="0000001F">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3)  The writing assignments encouraged me to be actively involved in the course.</w:t>
            </w:r>
          </w:p>
        </w:tc>
      </w:tr>
      <w:tr>
        <w:trPr>
          <w:cantSplit w:val="0"/>
          <w:trHeight w:val="2325" w:hRule="atLeast"/>
          <w:tblHeader w:val="0"/>
        </w:trPr>
        <w:tc>
          <w:tcPr/>
          <w:p w:rsidR="00000000" w:rsidDel="00000000" w:rsidP="00000000" w:rsidRDefault="00000000" w:rsidRPr="00000000" w14:paraId="00000021">
            <w:pPr>
              <w:spacing w:after="0" w:lineRule="auto"/>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“The online format meant groupwork was limited, so writing helped with engagement.” “Extremely helpful.” “Writing made me ask questions I wouldn't have if I'd just have been reading the material.” “The writing assignments allowed me to actively apply the material I learned throughout this course.” “It encouraged me to stay in touch with classmates which kept me diligent in my work and made me pull my weight in my workshop groups.” “The writing assignments allowed us to collaborate with our fellow students and made it easier to engage in class.” “I found myself more involved when writing because I knew the material in class.” </w:t>
            </w:r>
            <w:r w:rsidDel="00000000" w:rsidR="00000000" w:rsidRPr="00000000">
              <w:rPr>
                <w:rtl w:val="0"/>
              </w:rPr>
            </w:r>
          </w:p>
        </w:tc>
        <w:tc>
          <w:tcPr/>
          <w:p w:rsidR="00000000" w:rsidDel="00000000" w:rsidP="00000000" w:rsidRDefault="00000000" w:rsidRPr="00000000" w14:paraId="00000022">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p>
          <w:p w:rsidR="00000000" w:rsidDel="00000000" w:rsidP="00000000" w:rsidRDefault="00000000" w:rsidRPr="00000000" w14:paraId="00000023">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95</w:t>
              <w:tab/>
              <w:t xml:space="preserve">122</w:t>
              <w:tab/>
              <w:t xml:space="preserve">29</w:t>
              <w:tab/>
              <w:t xml:space="preserve">11</w:t>
            </w:r>
          </w:p>
          <w:p w:rsidR="00000000" w:rsidDel="00000000" w:rsidP="00000000" w:rsidRDefault="00000000" w:rsidRPr="00000000" w14:paraId="00000024">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37%</w:t>
              <w:tab/>
              <w:t xml:space="preserve">47%</w:t>
              <w:tab/>
              <w:t xml:space="preserve">11%</w:t>
              <w:tab/>
              <w:t xml:space="preserve">4%</w:t>
              <w:tab/>
            </w:r>
          </w:p>
          <w:p w:rsidR="00000000" w:rsidDel="00000000" w:rsidP="00000000" w:rsidRDefault="00000000" w:rsidRPr="00000000" w14:paraId="00000025">
            <w:pPr>
              <w:jc w:val="center"/>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SA + A = 84%</w:t>
            </w:r>
            <w:r w:rsidDel="00000000" w:rsidR="00000000" w:rsidRPr="00000000">
              <w:rPr>
                <w:rtl w:val="0"/>
              </w:rPr>
            </w:r>
          </w:p>
          <w:p w:rsidR="00000000" w:rsidDel="00000000" w:rsidP="00000000" w:rsidRDefault="00000000" w:rsidRPr="00000000" w14:paraId="00000026">
            <w:pPr>
              <w:rPr>
                <w:rFonts w:ascii="Belleza" w:cs="Belleza" w:eastAsia="Belleza" w:hAnsi="Belleza"/>
                <w:color w:val="ff0000"/>
                <w:sz w:val="20"/>
                <w:szCs w:val="20"/>
              </w:rPr>
            </w:pPr>
            <w:r w:rsidDel="00000000" w:rsidR="00000000" w:rsidRPr="00000000">
              <w:rPr>
                <w:rtl w:val="0"/>
              </w:rPr>
            </w:r>
          </w:p>
          <w:p w:rsidR="00000000" w:rsidDel="00000000" w:rsidP="00000000" w:rsidRDefault="00000000" w:rsidRPr="00000000" w14:paraId="00000027">
            <w:pPr>
              <w:rPr>
                <w:rFonts w:ascii="Belleza" w:cs="Belleza" w:eastAsia="Belleza" w:hAnsi="Belleza"/>
                <w:i w:val="1"/>
                <w:sz w:val="20"/>
                <w:szCs w:val="20"/>
              </w:rPr>
            </w:pPr>
            <w:r w:rsidDel="00000000" w:rsidR="00000000" w:rsidRPr="00000000">
              <w:rPr>
                <w:rFonts w:ascii="Belleza" w:cs="Belleza" w:eastAsia="Belleza" w:hAnsi="Belleza"/>
                <w:sz w:val="20"/>
                <w:szCs w:val="20"/>
                <w:rtl w:val="0"/>
              </w:rPr>
              <w:t xml:space="preserve">BIOL 1103L/1104L/1107L/1108L</w:t>
            </w:r>
            <w:r w:rsidDel="00000000" w:rsidR="00000000" w:rsidRPr="00000000">
              <w:rPr>
                <w:rFonts w:ascii="Belleza" w:cs="Belleza" w:eastAsia="Belleza" w:hAnsi="Belleza"/>
                <w:i w:val="1"/>
                <w:sz w:val="20"/>
                <w:szCs w:val="20"/>
                <w:rtl w:val="0"/>
              </w:rPr>
              <w:t xml:space="preserve"> </w:t>
            </w:r>
            <w:r w:rsidDel="00000000" w:rsidR="00000000" w:rsidRPr="00000000">
              <w:rPr>
                <w:rtl w:val="0"/>
              </w:rPr>
            </w:r>
          </w:p>
          <w:p w:rsidR="00000000" w:rsidDel="00000000" w:rsidP="00000000" w:rsidRDefault="00000000" w:rsidRPr="00000000" w14:paraId="00000028">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303        379         42          21</w:t>
            </w:r>
          </w:p>
          <w:p w:rsidR="00000000" w:rsidDel="00000000" w:rsidP="00000000" w:rsidRDefault="00000000" w:rsidRPr="00000000" w14:paraId="00000029">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34%       43%        5%         2%</w:t>
            </w:r>
          </w:p>
          <w:p w:rsidR="00000000" w:rsidDel="00000000" w:rsidP="00000000" w:rsidRDefault="00000000" w:rsidRPr="00000000" w14:paraId="0000002A">
            <w:pPr>
              <w:jc w:val="left"/>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              SA + A = 77%</w:t>
            </w:r>
          </w:p>
          <w:p w:rsidR="00000000" w:rsidDel="00000000" w:rsidP="00000000" w:rsidRDefault="00000000" w:rsidRPr="00000000" w14:paraId="0000002B">
            <w:pPr>
              <w:ind w:right="-720"/>
              <w:rPr>
                <w:rFonts w:ascii="Belleza" w:cs="Belleza" w:eastAsia="Belleza" w:hAnsi="Belleza"/>
                <w:b w:val="1"/>
                <w:color w:val="ff0000"/>
                <w:sz w:val="20"/>
                <w:szCs w:val="20"/>
              </w:rPr>
            </w:pPr>
            <w:r w:rsidDel="00000000" w:rsidR="00000000" w:rsidRPr="00000000">
              <w:rPr>
                <w:rtl w:val="0"/>
              </w:rPr>
            </w:r>
          </w:p>
        </w:tc>
      </w:tr>
      <w:tr>
        <w:trPr>
          <w:cantSplit w:val="0"/>
          <w:trHeight w:val="500" w:hRule="atLeast"/>
          <w:tblHeader w:val="0"/>
        </w:trPr>
        <w:tc>
          <w:tcPr>
            <w:gridSpan w:val="2"/>
          </w:tcPr>
          <w:p w:rsidR="00000000" w:rsidDel="00000000" w:rsidP="00000000" w:rsidRDefault="00000000" w:rsidRPr="00000000" w14:paraId="0000002C">
            <w:pPr>
              <w:ind w:right="13.333333333332575"/>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4)  The writing assignments helped me to understand the ways of writing that are particular to this subject (for example:  the ways of writing in the sciences, the social sciences, or the humanities).</w:t>
            </w:r>
          </w:p>
        </w:tc>
      </w:tr>
      <w:tr>
        <w:trPr>
          <w:cantSplit w:val="0"/>
          <w:trHeight w:val="1960" w:hRule="atLeast"/>
          <w:tblHeader w:val="0"/>
        </w:trPr>
        <w:tc>
          <w:tcPr/>
          <w:p w:rsidR="00000000" w:rsidDel="00000000" w:rsidP="00000000" w:rsidRDefault="00000000" w:rsidRPr="00000000" w14:paraId="0000002E">
            <w:pPr>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“I learned how to integrate research and theories of sociology into my writing and analysis.” “I learned the sections and important components of scientific manuscripts.” “I learned how to analyze scientific papers.” “Yes, I strongly agree. The assignment showed that there were different types of writing techniques to use in different contexts.” “Forced me to dissect other literature and synthesize something similar.” “It helped strengthen my philosophy writing.” “It definitely helped me understand the method and purpose of reading/writing scientific papers.” “100% true - I now understand how to write about music.”</w:t>
            </w:r>
            <w:r w:rsidDel="00000000" w:rsidR="00000000" w:rsidRPr="00000000">
              <w:rPr>
                <w:rtl w:val="0"/>
              </w:rPr>
            </w:r>
          </w:p>
          <w:p w:rsidR="00000000" w:rsidDel="00000000" w:rsidP="00000000" w:rsidRDefault="00000000" w:rsidRPr="00000000" w14:paraId="0000002F">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30">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tab/>
            </w:r>
          </w:p>
          <w:p w:rsidR="00000000" w:rsidDel="00000000" w:rsidP="00000000" w:rsidRDefault="00000000" w:rsidRPr="00000000" w14:paraId="00000031">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123</w:t>
            </w:r>
            <w:r w:rsidDel="00000000" w:rsidR="00000000" w:rsidRPr="00000000">
              <w:rPr>
                <w:rFonts w:ascii="Belleza" w:cs="Belleza" w:eastAsia="Belleza" w:hAnsi="Belleza"/>
                <w:sz w:val="20"/>
                <w:szCs w:val="20"/>
                <w:rtl w:val="0"/>
              </w:rPr>
              <w:tab/>
              <w:t xml:space="preserve">106</w:t>
              <w:tab/>
              <w:t xml:space="preserve">20</w:t>
              <w:tab/>
              <w:t xml:space="preserve">7</w:t>
            </w:r>
          </w:p>
          <w:p w:rsidR="00000000" w:rsidDel="00000000" w:rsidP="00000000" w:rsidRDefault="00000000" w:rsidRPr="00000000" w14:paraId="00000032">
            <w:pPr>
              <w:ind w:right="-720"/>
              <w:rPr>
                <w:rFonts w:ascii="Belleza" w:cs="Belleza" w:eastAsia="Belleza" w:hAnsi="Belleza"/>
                <w:i w:val="1"/>
                <w:sz w:val="20"/>
                <w:szCs w:val="20"/>
              </w:rPr>
            </w:pPr>
            <w:r w:rsidDel="00000000" w:rsidR="00000000" w:rsidRPr="00000000">
              <w:rPr>
                <w:rFonts w:ascii="Belleza" w:cs="Belleza" w:eastAsia="Belleza" w:hAnsi="Belleza"/>
                <w:sz w:val="20"/>
                <w:szCs w:val="20"/>
                <w:rtl w:val="0"/>
              </w:rPr>
              <w:t xml:space="preserve">48%</w:t>
              <w:tab/>
              <w:t xml:space="preserve">41%</w:t>
              <w:tab/>
              <w:t xml:space="preserve">8%</w:t>
              <w:tab/>
              <w:t xml:space="preserve">3%</w:t>
              <w:tab/>
            </w:r>
            <w:r w:rsidDel="00000000" w:rsidR="00000000" w:rsidRPr="00000000">
              <w:rPr>
                <w:rtl w:val="0"/>
              </w:rPr>
            </w:r>
          </w:p>
          <w:p w:rsidR="00000000" w:rsidDel="00000000" w:rsidP="00000000" w:rsidRDefault="00000000" w:rsidRPr="00000000" w14:paraId="00000033">
            <w:pPr>
              <w:jc w:val="center"/>
              <w:rPr>
                <w:rFonts w:ascii="Belleza" w:cs="Belleza" w:eastAsia="Belleza" w:hAnsi="Belleza"/>
                <w:sz w:val="22"/>
                <w:szCs w:val="22"/>
              </w:rPr>
            </w:pPr>
            <w:r w:rsidDel="00000000" w:rsidR="00000000" w:rsidRPr="00000000">
              <w:rPr>
                <w:rFonts w:ascii="Belleza" w:cs="Belleza" w:eastAsia="Belleza" w:hAnsi="Belleza"/>
                <w:b w:val="1"/>
                <w:sz w:val="22"/>
                <w:szCs w:val="22"/>
                <w:rtl w:val="0"/>
              </w:rPr>
              <w:t xml:space="preserve">SA + A = 90%</w:t>
            </w:r>
            <w:r w:rsidDel="00000000" w:rsidR="00000000" w:rsidRPr="00000000">
              <w:rPr>
                <w:rtl w:val="0"/>
              </w:rPr>
            </w:r>
          </w:p>
          <w:p w:rsidR="00000000" w:rsidDel="00000000" w:rsidP="00000000" w:rsidRDefault="00000000" w:rsidRPr="00000000" w14:paraId="00000034">
            <w:pPr>
              <w:ind w:right="-720"/>
              <w:rPr>
                <w:rFonts w:ascii="Belleza" w:cs="Belleza" w:eastAsia="Belleza" w:hAnsi="Belleza"/>
                <w:b w:val="1"/>
                <w:color w:val="ff0000"/>
                <w:sz w:val="20"/>
                <w:szCs w:val="20"/>
              </w:rPr>
            </w:pPr>
            <w:r w:rsidDel="00000000" w:rsidR="00000000" w:rsidRPr="00000000">
              <w:rPr>
                <w:rtl w:val="0"/>
              </w:rPr>
            </w:r>
          </w:p>
          <w:p w:rsidR="00000000" w:rsidDel="00000000" w:rsidP="00000000" w:rsidRDefault="00000000" w:rsidRPr="00000000" w14:paraId="00000035">
            <w:pPr>
              <w:ind w:left="7200" w:right="-720" w:hanging="720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BIOL 1103L/1104L/1107L/1108L</w:t>
            </w:r>
            <w:r w:rsidDel="00000000" w:rsidR="00000000" w:rsidRPr="00000000">
              <w:rPr>
                <w:rtl w:val="0"/>
              </w:rPr>
            </w:r>
          </w:p>
          <w:p w:rsidR="00000000" w:rsidDel="00000000" w:rsidP="00000000" w:rsidRDefault="00000000" w:rsidRPr="00000000" w14:paraId="00000036">
            <w:pPr>
              <w:ind w:left="7200" w:right="-720" w:hanging="720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335         393        31          18</w:t>
            </w:r>
          </w:p>
          <w:p w:rsidR="00000000" w:rsidDel="00000000" w:rsidP="00000000" w:rsidRDefault="00000000" w:rsidRPr="00000000" w14:paraId="00000037">
            <w:pPr>
              <w:ind w:left="7200" w:right="-720" w:hanging="720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38%        45%       4%         2%</w:t>
            </w:r>
          </w:p>
          <w:p w:rsidR="00000000" w:rsidDel="00000000" w:rsidP="00000000" w:rsidRDefault="00000000" w:rsidRPr="00000000" w14:paraId="00000038">
            <w:pPr>
              <w:jc w:val="left"/>
              <w:rPr>
                <w:rFonts w:ascii="Belleza" w:cs="Belleza" w:eastAsia="Belleza" w:hAnsi="Belleza"/>
                <w:sz w:val="22"/>
                <w:szCs w:val="22"/>
              </w:rPr>
            </w:pPr>
            <w:r w:rsidDel="00000000" w:rsidR="00000000" w:rsidRPr="00000000">
              <w:rPr>
                <w:rFonts w:ascii="Belleza" w:cs="Belleza" w:eastAsia="Belleza" w:hAnsi="Belleza"/>
                <w:b w:val="1"/>
                <w:sz w:val="22"/>
                <w:szCs w:val="22"/>
                <w:rtl w:val="0"/>
              </w:rPr>
              <w:t xml:space="preserve">              SA + A = 83%</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39">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5)  The coaching I received from the teaching assistant was effective.</w:t>
            </w:r>
          </w:p>
        </w:tc>
      </w:tr>
      <w:tr>
        <w:trPr>
          <w:cantSplit w:val="0"/>
          <w:trHeight w:val="2440" w:hRule="atLeast"/>
          <w:tblHeader w:val="0"/>
        </w:trPr>
        <w:tc>
          <w:tcPr/>
          <w:p w:rsidR="00000000" w:rsidDel="00000000" w:rsidP="00000000" w:rsidRDefault="00000000" w:rsidRPr="00000000" w14:paraId="0000003B">
            <w:pPr>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“Every note our TA gave was great. You could tell he read the whole thing and was really trying to help, and he always managed to give positive feedback alongside the negative.” “Her emails are thorough, clear, and very helpful. She is also very welcoming and approachable.” “The GLA was extremely helpful with feedback and suggestions for editing my writing.” “I appreciated the constructive feedback provided on my outlines and my papers.” “He met with me separately via Zoom whenever I needed assistance.” “Very useful feedback that was applicable and made a lot of sense.” “The TA was extremely helpful in making sure we understood our assignments and went above and beyond in explaining in detail how to go about various methods in writing our essay.” “My GLA gave back clear and helpful suggestions.” “She gave really good feedback that allowed me to properly revise my writing assignments while also incorporating that feedback into future assignments.” </w:t>
            </w:r>
            <w:r w:rsidDel="00000000" w:rsidR="00000000" w:rsidRPr="00000000">
              <w:rPr>
                <w:rtl w:val="0"/>
              </w:rPr>
            </w:r>
          </w:p>
          <w:p w:rsidR="00000000" w:rsidDel="00000000" w:rsidP="00000000" w:rsidRDefault="00000000" w:rsidRPr="00000000" w14:paraId="0000003C">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3D">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p>
          <w:p w:rsidR="00000000" w:rsidDel="00000000" w:rsidP="00000000" w:rsidRDefault="00000000" w:rsidRPr="00000000" w14:paraId="0000003E">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121</w:t>
              <w:tab/>
              <w:t xml:space="preserve">98</w:t>
              <w:tab/>
              <w:t xml:space="preserve">29</w:t>
              <w:tab/>
              <w:t xml:space="preserve">8</w:t>
            </w:r>
          </w:p>
          <w:p w:rsidR="00000000" w:rsidDel="00000000" w:rsidP="00000000" w:rsidRDefault="00000000" w:rsidRPr="00000000" w14:paraId="0000003F">
            <w:pPr>
              <w:ind w:right="-720"/>
              <w:rPr>
                <w:rFonts w:ascii="Belleza" w:cs="Belleza" w:eastAsia="Belleza" w:hAnsi="Belleza"/>
                <w:i w:val="1"/>
                <w:color w:val="ff0000"/>
                <w:sz w:val="20"/>
                <w:szCs w:val="20"/>
              </w:rPr>
            </w:pPr>
            <w:r w:rsidDel="00000000" w:rsidR="00000000" w:rsidRPr="00000000">
              <w:rPr>
                <w:rFonts w:ascii="Belleza" w:cs="Belleza" w:eastAsia="Belleza" w:hAnsi="Belleza"/>
                <w:sz w:val="20"/>
                <w:szCs w:val="20"/>
                <w:rtl w:val="0"/>
              </w:rPr>
              <w:t xml:space="preserve">47%</w:t>
              <w:tab/>
              <w:t xml:space="preserve">38%</w:t>
              <w:tab/>
              <w:t xml:space="preserve">11%</w:t>
              <w:tab/>
              <w:t xml:space="preserve">3%</w:t>
            </w:r>
            <w:r w:rsidDel="00000000" w:rsidR="00000000" w:rsidRPr="00000000">
              <w:rPr>
                <w:rFonts w:ascii="Belleza" w:cs="Belleza" w:eastAsia="Belleza" w:hAnsi="Belleza"/>
                <w:i w:val="1"/>
                <w:color w:val="ff0000"/>
                <w:sz w:val="20"/>
                <w:szCs w:val="20"/>
                <w:rtl w:val="0"/>
              </w:rPr>
              <w:tab/>
              <w:t xml:space="preserve"> </w:t>
            </w:r>
          </w:p>
          <w:p w:rsidR="00000000" w:rsidDel="00000000" w:rsidP="00000000" w:rsidRDefault="00000000" w:rsidRPr="00000000" w14:paraId="00000040">
            <w:pPr>
              <w:jc w:val="center"/>
              <w:rPr>
                <w:rFonts w:ascii="Belleza" w:cs="Belleza" w:eastAsia="Belleza" w:hAnsi="Belleza"/>
                <w:b w:val="1"/>
                <w:sz w:val="20"/>
                <w:szCs w:val="20"/>
              </w:rPr>
            </w:pPr>
            <w:r w:rsidDel="00000000" w:rsidR="00000000" w:rsidRPr="00000000">
              <w:rPr>
                <w:rFonts w:ascii="Belleza" w:cs="Belleza" w:eastAsia="Belleza" w:hAnsi="Belleza"/>
                <w:b w:val="1"/>
                <w:sz w:val="22"/>
                <w:szCs w:val="22"/>
                <w:rtl w:val="0"/>
              </w:rPr>
              <w:t xml:space="preserve">SA + A = 85%</w:t>
            </w:r>
            <w:r w:rsidDel="00000000" w:rsidR="00000000" w:rsidRPr="00000000">
              <w:rPr>
                <w:rtl w:val="0"/>
              </w:rPr>
            </w:r>
          </w:p>
          <w:p w:rsidR="00000000" w:rsidDel="00000000" w:rsidP="00000000" w:rsidRDefault="00000000" w:rsidRPr="00000000" w14:paraId="00000041">
            <w:pPr>
              <w:ind w:right="-720"/>
              <w:rPr>
                <w:rFonts w:ascii="Belleza" w:cs="Belleza" w:eastAsia="Belleza" w:hAnsi="Belleza"/>
                <w:b w:val="1"/>
                <w:color w:val="ff0000"/>
                <w:sz w:val="20"/>
                <w:szCs w:val="20"/>
              </w:rPr>
            </w:pPr>
            <w:r w:rsidDel="00000000" w:rsidR="00000000" w:rsidRPr="00000000">
              <w:rPr>
                <w:rtl w:val="0"/>
              </w:rPr>
            </w:r>
          </w:p>
          <w:p w:rsidR="00000000" w:rsidDel="00000000" w:rsidP="00000000" w:rsidRDefault="00000000" w:rsidRPr="00000000" w14:paraId="00000042">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BIOL 1103L/1104L/1107L/1108L</w:t>
            </w:r>
            <w:r w:rsidDel="00000000" w:rsidR="00000000" w:rsidRPr="00000000">
              <w:rPr>
                <w:rtl w:val="0"/>
              </w:rPr>
            </w:r>
          </w:p>
          <w:p w:rsidR="00000000" w:rsidDel="00000000" w:rsidP="00000000" w:rsidRDefault="00000000" w:rsidRPr="00000000" w14:paraId="00000043">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388        268         44          33</w:t>
            </w:r>
          </w:p>
          <w:p w:rsidR="00000000" w:rsidDel="00000000" w:rsidP="00000000" w:rsidRDefault="00000000" w:rsidRPr="00000000" w14:paraId="00000044">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44%       30%        5%         4%</w:t>
            </w:r>
            <w:r w:rsidDel="00000000" w:rsidR="00000000" w:rsidRPr="00000000">
              <w:rPr>
                <w:rFonts w:ascii="Belleza" w:cs="Belleza" w:eastAsia="Belleza" w:hAnsi="Belleza"/>
                <w:b w:val="1"/>
                <w:sz w:val="20"/>
                <w:szCs w:val="20"/>
                <w:rtl w:val="0"/>
              </w:rPr>
              <w:tab/>
            </w:r>
            <w:r w:rsidDel="00000000" w:rsidR="00000000" w:rsidRPr="00000000">
              <w:rPr>
                <w:rtl w:val="0"/>
              </w:rPr>
            </w:r>
          </w:p>
          <w:p w:rsidR="00000000" w:rsidDel="00000000" w:rsidP="00000000" w:rsidRDefault="00000000" w:rsidRPr="00000000" w14:paraId="00000045">
            <w:pPr>
              <w:jc w:val="left"/>
              <w:rPr>
                <w:rFonts w:ascii="Belleza" w:cs="Belleza" w:eastAsia="Belleza" w:hAnsi="Belleza"/>
                <w:i w:val="1"/>
                <w:sz w:val="22"/>
                <w:szCs w:val="22"/>
              </w:rPr>
            </w:pPr>
            <w:r w:rsidDel="00000000" w:rsidR="00000000" w:rsidRPr="00000000">
              <w:rPr>
                <w:rFonts w:ascii="Belleza" w:cs="Belleza" w:eastAsia="Belleza" w:hAnsi="Belleza"/>
                <w:b w:val="1"/>
                <w:sz w:val="22"/>
                <w:szCs w:val="22"/>
                <w:rtl w:val="0"/>
              </w:rPr>
              <w:t xml:space="preserve">              SA + A = 74%</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46">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6)</w:t>
            </w:r>
            <w:r w:rsidDel="00000000" w:rsidR="00000000" w:rsidRPr="00000000">
              <w:rPr>
                <w:rFonts w:ascii="Belleza" w:cs="Belleza" w:eastAsia="Belleza" w:hAnsi="Belleza"/>
                <w:sz w:val="20"/>
                <w:szCs w:val="20"/>
                <w:rtl w:val="0"/>
              </w:rPr>
              <w:t xml:space="preserve"> </w:t>
            </w:r>
            <w:r w:rsidDel="00000000" w:rsidR="00000000" w:rsidRPr="00000000">
              <w:rPr>
                <w:rFonts w:ascii="Belleza" w:cs="Belleza" w:eastAsia="Belleza" w:hAnsi="Belleza"/>
                <w:b w:val="1"/>
                <w:sz w:val="20"/>
                <w:szCs w:val="20"/>
                <w:rtl w:val="0"/>
              </w:rPr>
              <w:t xml:space="preserve">The writing I did in this class built on my prior writing experiences, skills, and knowledge.</w:t>
            </w:r>
          </w:p>
        </w:tc>
      </w:tr>
      <w:tr>
        <w:trPr>
          <w:cantSplit w:val="0"/>
          <w:trHeight w:val="1485" w:hRule="atLeast"/>
          <w:tblHeader w:val="0"/>
        </w:trPr>
        <w:tc>
          <w:tcPr/>
          <w:p w:rsidR="00000000" w:rsidDel="00000000" w:rsidP="00000000" w:rsidRDefault="00000000" w:rsidRPr="00000000" w14:paraId="00000048">
            <w:pPr>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“Practice is so necessary when learning a language, and I feel like this class gave me an opportunity to elaborate on and use my prior knowledge.” “I already had some experience with scientific writing, but this course really helped me organize the way I write so that I could produce a more effective final product.” “I found that the type of writing we did in this course was slightly different than what I'm used to but it was similar enough that I was able to easily adapt to it.” “I was already a proficient writer prior to this course but overall it improved my writing even more.” “I had to draw on my abilities to effectively formulate and articulate an informed argument, as well as my abilities to do effective research and isolate important information.” </w:t>
            </w:r>
            <w:r w:rsidDel="00000000" w:rsidR="00000000" w:rsidRPr="00000000">
              <w:rPr>
                <w:rtl w:val="0"/>
              </w:rPr>
            </w:r>
          </w:p>
          <w:p w:rsidR="00000000" w:rsidDel="00000000" w:rsidP="00000000" w:rsidRDefault="00000000" w:rsidRPr="00000000" w14:paraId="00000049">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4A">
            <w:pPr>
              <w:rPr>
                <w:rFonts w:ascii="Belleza" w:cs="Belleza" w:eastAsia="Belleza" w:hAnsi="Belleza"/>
                <w:b w:val="1"/>
                <w:i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r w:rsidDel="00000000" w:rsidR="00000000" w:rsidRPr="00000000">
              <w:rPr>
                <w:rtl w:val="0"/>
              </w:rPr>
            </w:r>
          </w:p>
          <w:p w:rsidR="00000000" w:rsidDel="00000000" w:rsidP="00000000" w:rsidRDefault="00000000" w:rsidRPr="00000000" w14:paraId="0000004B">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117</w:t>
            </w:r>
            <w:r w:rsidDel="00000000" w:rsidR="00000000" w:rsidRPr="00000000">
              <w:rPr>
                <w:rFonts w:ascii="Belleza" w:cs="Belleza" w:eastAsia="Belleza" w:hAnsi="Belleza"/>
                <w:sz w:val="20"/>
                <w:szCs w:val="20"/>
                <w:rtl w:val="0"/>
              </w:rPr>
              <w:tab/>
              <w:t xml:space="preserve">115</w:t>
              <w:tab/>
              <w:t xml:space="preserve">18</w:t>
              <w:tab/>
              <w:t xml:space="preserve">6</w:t>
            </w:r>
          </w:p>
          <w:p w:rsidR="00000000" w:rsidDel="00000000" w:rsidP="00000000" w:rsidRDefault="00000000" w:rsidRPr="00000000" w14:paraId="0000004C">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46%</w:t>
              <w:tab/>
              <w:t xml:space="preserve">45%</w:t>
              <w:tab/>
              <w:t xml:space="preserve">7%</w:t>
              <w:tab/>
              <w:t xml:space="preserve">2%</w:t>
              <w:tab/>
            </w:r>
          </w:p>
          <w:p w:rsidR="00000000" w:rsidDel="00000000" w:rsidP="00000000" w:rsidRDefault="00000000" w:rsidRPr="00000000" w14:paraId="0000004D">
            <w:pPr>
              <w:jc w:val="center"/>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SA + A =</w:t>
            </w:r>
            <w:r w:rsidDel="00000000" w:rsidR="00000000" w:rsidRPr="00000000">
              <w:rPr>
                <w:rFonts w:ascii="Belleza" w:cs="Belleza" w:eastAsia="Belleza" w:hAnsi="Belleza"/>
                <w:sz w:val="22"/>
                <w:szCs w:val="22"/>
                <w:rtl w:val="0"/>
              </w:rPr>
              <w:t xml:space="preserve"> </w:t>
            </w:r>
            <w:r w:rsidDel="00000000" w:rsidR="00000000" w:rsidRPr="00000000">
              <w:rPr>
                <w:rFonts w:ascii="Belleza" w:cs="Belleza" w:eastAsia="Belleza" w:hAnsi="Belleza"/>
                <w:b w:val="1"/>
                <w:sz w:val="22"/>
                <w:szCs w:val="22"/>
                <w:rtl w:val="0"/>
              </w:rPr>
              <w:t xml:space="preserve">91%</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4E">
            <w:pPr>
              <w:ind w:right="-720"/>
              <w:rPr>
                <w:rFonts w:ascii="Belleza" w:cs="Belleza" w:eastAsia="Belleza" w:hAnsi="Belleza"/>
                <w:i w:val="1"/>
                <w:color w:val="ff0000"/>
                <w:sz w:val="20"/>
                <w:szCs w:val="20"/>
              </w:rPr>
            </w:pPr>
            <w:r w:rsidDel="00000000" w:rsidR="00000000" w:rsidRPr="00000000">
              <w:rPr>
                <w:rFonts w:ascii="Belleza" w:cs="Belleza" w:eastAsia="Belleza" w:hAnsi="Belleza"/>
                <w:b w:val="1"/>
                <w:sz w:val="20"/>
                <w:szCs w:val="20"/>
                <w:rtl w:val="0"/>
              </w:rPr>
              <w:t xml:space="preserve">7)</w:t>
            </w:r>
            <w:r w:rsidDel="00000000" w:rsidR="00000000" w:rsidRPr="00000000">
              <w:rPr>
                <w:rFonts w:ascii="Belleza" w:cs="Belleza" w:eastAsia="Belleza" w:hAnsi="Belleza"/>
                <w:sz w:val="20"/>
                <w:szCs w:val="20"/>
                <w:rtl w:val="0"/>
              </w:rPr>
              <w:t xml:space="preserve"> </w:t>
            </w:r>
            <w:r w:rsidDel="00000000" w:rsidR="00000000" w:rsidRPr="00000000">
              <w:rPr>
                <w:rFonts w:ascii="Belleza" w:cs="Belleza" w:eastAsia="Belleza" w:hAnsi="Belleza"/>
                <w:b w:val="1"/>
                <w:sz w:val="20"/>
                <w:szCs w:val="20"/>
                <w:rtl w:val="0"/>
              </w:rPr>
              <w:t xml:space="preserve">The writing I did in this class has prepared me for future writing experiences/assignments/work.</w:t>
            </w:r>
            <w:r w:rsidDel="00000000" w:rsidR="00000000" w:rsidRPr="00000000">
              <w:rPr>
                <w:rFonts w:ascii="Belleza" w:cs="Belleza" w:eastAsia="Belleza" w:hAnsi="Belleza"/>
                <w:sz w:val="20"/>
                <w:szCs w:val="20"/>
                <w:rtl w:val="0"/>
              </w:rPr>
              <w:t xml:space="preserve"> </w:t>
            </w:r>
            <w:r w:rsidDel="00000000" w:rsidR="00000000" w:rsidRPr="00000000">
              <w:rPr>
                <w:rtl w:val="0"/>
              </w:rPr>
            </w:r>
          </w:p>
        </w:tc>
      </w:tr>
      <w:tr>
        <w:trPr>
          <w:cantSplit w:val="0"/>
          <w:trHeight w:val="1960" w:hRule="atLeast"/>
          <w:tblHeader w:val="0"/>
        </w:trPr>
        <w:tc>
          <w:tcPr/>
          <w:p w:rsidR="00000000" w:rsidDel="00000000" w:rsidP="00000000" w:rsidRDefault="00000000" w:rsidRPr="00000000" w14:paraId="00000050">
            <w:pPr>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“I feel much more prepared to write in college now.” “I feel much more prepared to adapt to new styles and adopt my own as well.” “All careers (in science, but also in general) necessitate effective communication skills. Both of the types of writing we focused on in this class are those that will be integral to my career as a physician; I will need to be able to convey ideas to my peers but also my patients.” “This class prepared me to write about subjects I might not totally understand. I had to conduct research in ways I had never before, and I think that will be useful for future projects.” “Yes, the new tips are helpful moving forward in my academic life.” “The writing in this course has helped re-establish the way I would need to write essays for other courses.”</w:t>
            </w:r>
            <w:r w:rsidDel="00000000" w:rsidR="00000000" w:rsidRPr="00000000">
              <w:rPr>
                <w:rtl w:val="0"/>
              </w:rPr>
            </w:r>
          </w:p>
          <w:p w:rsidR="00000000" w:rsidDel="00000000" w:rsidP="00000000" w:rsidRDefault="00000000" w:rsidRPr="00000000" w14:paraId="00000051">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52">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tab/>
            </w:r>
          </w:p>
          <w:p w:rsidR="00000000" w:rsidDel="00000000" w:rsidP="00000000" w:rsidRDefault="00000000" w:rsidRPr="00000000" w14:paraId="00000053">
            <w:pPr>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109</w:t>
              <w:tab/>
              <w:t xml:space="preserve">129</w:t>
              <w:tab/>
              <w:t xml:space="preserve">8</w:t>
              <w:tab/>
              <w:t xml:space="preserve">10</w:t>
            </w:r>
          </w:p>
          <w:p w:rsidR="00000000" w:rsidDel="00000000" w:rsidP="00000000" w:rsidRDefault="00000000" w:rsidRPr="00000000" w14:paraId="00000054">
            <w:pPr>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43%</w:t>
              <w:tab/>
              <w:t xml:space="preserve">50%</w:t>
              <w:tab/>
              <w:t xml:space="preserve">3%</w:t>
              <w:tab/>
              <w:t xml:space="preserve">4%</w:t>
            </w:r>
          </w:p>
          <w:p w:rsidR="00000000" w:rsidDel="00000000" w:rsidP="00000000" w:rsidRDefault="00000000" w:rsidRPr="00000000" w14:paraId="00000055">
            <w:pPr>
              <w:jc w:val="center"/>
              <w:rPr>
                <w:rFonts w:ascii="Belleza" w:cs="Belleza" w:eastAsia="Belleza" w:hAnsi="Belleza"/>
                <w:sz w:val="18"/>
                <w:szCs w:val="18"/>
              </w:rPr>
            </w:pPr>
            <w:r w:rsidDel="00000000" w:rsidR="00000000" w:rsidRPr="00000000">
              <w:rPr>
                <w:rFonts w:ascii="Belleza" w:cs="Belleza" w:eastAsia="Belleza" w:hAnsi="Belleza"/>
                <w:b w:val="1"/>
                <w:sz w:val="22"/>
                <w:szCs w:val="22"/>
                <w:rtl w:val="0"/>
              </w:rPr>
              <w:t xml:space="preserve">SA + A = 93%</w:t>
            </w:r>
            <w:r w:rsidDel="00000000" w:rsidR="00000000" w:rsidRPr="00000000">
              <w:rPr>
                <w:rtl w:val="0"/>
              </w:rPr>
            </w:r>
          </w:p>
          <w:p w:rsidR="00000000" w:rsidDel="00000000" w:rsidP="00000000" w:rsidRDefault="00000000" w:rsidRPr="00000000" w14:paraId="00000056">
            <w:pPr>
              <w:jc w:val="center"/>
              <w:rPr>
                <w:rFonts w:ascii="Belleza" w:cs="Belleza" w:eastAsia="Belleza" w:hAnsi="Belleza"/>
                <w:b w:val="1"/>
                <w:color w:val="ff0000"/>
                <w:sz w:val="22"/>
                <w:szCs w:val="22"/>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57">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8)</w:t>
            </w:r>
            <w:r w:rsidDel="00000000" w:rsidR="00000000" w:rsidRPr="00000000">
              <w:rPr>
                <w:rFonts w:ascii="Belleza" w:cs="Belleza" w:eastAsia="Belleza" w:hAnsi="Belleza"/>
                <w:sz w:val="20"/>
                <w:szCs w:val="20"/>
                <w:rtl w:val="0"/>
              </w:rPr>
              <w:t xml:space="preserve"> </w:t>
            </w:r>
            <w:r w:rsidDel="00000000" w:rsidR="00000000" w:rsidRPr="00000000">
              <w:rPr>
                <w:rFonts w:ascii="Belleza" w:cs="Belleza" w:eastAsia="Belleza" w:hAnsi="Belleza"/>
                <w:b w:val="1"/>
                <w:sz w:val="20"/>
                <w:szCs w:val="20"/>
                <w:rtl w:val="0"/>
              </w:rPr>
              <w:t xml:space="preserve">The writing element of this class increased my satisfaction with the overall course. </w:t>
            </w:r>
            <w:r w:rsidDel="00000000" w:rsidR="00000000" w:rsidRPr="00000000">
              <w:rPr>
                <w:rFonts w:ascii="Belleza" w:cs="Belleza" w:eastAsia="Belleza" w:hAnsi="Belleza"/>
                <w:sz w:val="20"/>
                <w:szCs w:val="20"/>
                <w:rtl w:val="0"/>
              </w:rPr>
              <w:t xml:space="preserve"> </w:t>
            </w:r>
            <w:r w:rsidDel="00000000" w:rsidR="00000000" w:rsidRPr="00000000">
              <w:rPr>
                <w:rtl w:val="0"/>
              </w:rPr>
            </w:r>
          </w:p>
        </w:tc>
      </w:tr>
    </w:tbl>
    <w:p w:rsidR="00000000" w:rsidDel="00000000" w:rsidP="00000000" w:rsidRDefault="00000000" w:rsidRPr="00000000" w14:paraId="00000059">
      <w:pPr>
        <w:ind w:right="-720"/>
        <w:rPr>
          <w:rFonts w:ascii="Belleza" w:cs="Belleza" w:eastAsia="Belleza" w:hAnsi="Belleza"/>
          <w:i w:val="1"/>
          <w:sz w:val="20"/>
          <w:szCs w:val="20"/>
        </w:rPr>
      </w:pPr>
      <w:r w:rsidDel="00000000" w:rsidR="00000000" w:rsidRPr="00000000">
        <w:rPr>
          <w:rFonts w:ascii="Belleza" w:cs="Belleza" w:eastAsia="Belleza" w:hAnsi="Belleza"/>
          <w:i w:val="1"/>
          <w:sz w:val="20"/>
          <w:szCs w:val="20"/>
          <w:highlight w:val="white"/>
          <w:rtl w:val="0"/>
        </w:rPr>
        <w:t xml:space="preserve">“It definitely did increase my satisfaction with the course because it helped me deeply understand and think through the material and ideas outside of class, and bring those ideas back to class to discuss and contribute.” “The opportunity to elaborate on my thoughts, explain sociological concepts in writing, and receive feedback on my work strengthened my writing skills and made the course engaging.” “I really did enjoy the writing element. We get to actually engage in a topic that we are passionate about.” “Yes, I really enjoyed the writing assignments in this class and felt that although they were challenging, they were interesting.” “It did increase my satisfaction since it brings great enjoyment to be able to write a manuscript properly.” “I was able to interact with the class content in a way that I was not encouraged to before.” “It enhanced my writing capabilities, something I will need in the future.” “I liked that my grade was not entirely dependent on tests. This gave me an opportunity to show that I could apply my knowledge without the stress of a very time-limited test.” “I am proud of the paper I have written and therefore am satisfied with the skills I gained from this course that extended beyond learning the core curriculum and taking exams.” “Yes, the writing assignments made me better learn the course material and understand it more in the context of the real world.” </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Belleza">
    <w:embedRegular w:fontKey="{00000000-0000-0000-0000-000000000000}" r:id="rId1" w:subsetted="0"/>
  </w:font>
  <w:font w:name="Carme">
    <w:embedRegular w:fontKey="{00000000-0000-0000-0000-000000000000}" r:id="rId2"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jc w:val="right"/>
      <w:rPr>
        <w:rFonts w:ascii="Belleza" w:cs="Belleza" w:eastAsia="Belleza" w:hAnsi="Belleza"/>
        <w:sz w:val="22"/>
        <w:szCs w:val="22"/>
      </w:rPr>
    </w:pPr>
    <w:r w:rsidDel="00000000" w:rsidR="00000000" w:rsidRPr="00000000">
      <w:rPr>
        <w:rtl w:val="0"/>
      </w:rPr>
    </w:r>
  </w:p>
  <w:p w:rsidR="00000000" w:rsidDel="00000000" w:rsidP="00000000" w:rsidRDefault="00000000" w:rsidRPr="00000000" w14:paraId="0000005D">
    <w:pPr>
      <w:tabs>
        <w:tab w:val="center" w:pos="4320"/>
        <w:tab w:val="right" w:pos="864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rPr>
        <w:rFonts w:ascii="Carme" w:cs="Carme" w:eastAsia="Carme" w:hAnsi="Carme"/>
        <w:sz w:val="18"/>
        <w:szCs w:val="18"/>
      </w:rPr>
    </w:pPr>
    <w:r w:rsidDel="00000000" w:rsidR="00000000" w:rsidRPr="00000000">
      <w:rPr>
        <w:rFonts w:ascii="Carme" w:cs="Carme" w:eastAsia="Carme" w:hAnsi="Carme"/>
        <w:sz w:val="18"/>
        <w:szCs w:val="18"/>
        <w:rtl w:val="0"/>
      </w:rPr>
      <w:t xml:space="preserve">Franklin College of Arts and Sciences </w:t>
    </w:r>
  </w:p>
  <w:p w:rsidR="00000000" w:rsidDel="00000000" w:rsidP="00000000" w:rsidRDefault="00000000" w:rsidRPr="00000000" w14:paraId="0000005B">
    <w:pPr>
      <w:rPr>
        <w:rFonts w:ascii="Carme" w:cs="Carme" w:eastAsia="Carme" w:hAnsi="Carme"/>
        <w:sz w:val="26"/>
        <w:szCs w:val="26"/>
      </w:rPr>
    </w:pPr>
    <w:r w:rsidDel="00000000" w:rsidR="00000000" w:rsidRPr="00000000">
      <w:rPr>
        <w:rFonts w:ascii="Carme" w:cs="Carme" w:eastAsia="Carme" w:hAnsi="Carme"/>
        <w:sz w:val="26"/>
        <w:szCs w:val="26"/>
        <w:rtl w:val="0"/>
      </w:rPr>
      <w:t xml:space="preserve">Writing Intensive Program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ind w:right="-720"/>
    </w:pPr>
    <w:rPr>
      <w:rFonts w:ascii="Arial" w:cs="Arial" w:eastAsia="Arial" w:hAnsi="Arial"/>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72.0" w:type="dxa"/>
        <w:bottom w:w="0.0" w:type="dxa"/>
        <w:right w:w="7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elleza-regular.ttf"/><Relationship Id="rId2" Type="http://schemas.openxmlformats.org/officeDocument/2006/relationships/font" Target="fonts/Carm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